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kern w:val="0"/>
          <w:sz w:val="28"/>
          <w:szCs w:val="28"/>
          <w:shd w:val="clear" w:fill="FFFFFF"/>
          <w:lang w:val="en-US" w:eastAsia="zh-CN" w:bidi="ar"/>
        </w:rPr>
        <w:t>六、附件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kern w:val="0"/>
          <w:sz w:val="28"/>
          <w:szCs w:val="28"/>
          <w:shd w:val="clear" w:fill="FFFFFF"/>
          <w:lang w:val="en-US" w:eastAsia="zh-CN" w:bidi="ar"/>
        </w:rPr>
        <w:t>专业人员论证意见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SKM_28723032717320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28723032717320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SKM_28723032717320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KM_28723032717320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3" name="图片 3" descr="SKM_28723032717320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KM_28723032717320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ZDgwYTRhY2Q1MjI3YTA0ZTA1ZjA1Y2Q0OWQ2NmIifQ=="/>
  </w:docVars>
  <w:rsids>
    <w:rsidRoot w:val="7BF77CDC"/>
    <w:rsid w:val="7BF77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2023-03-27T10:17:00Z</dcterms:created>
  <dc:creator>Administrator</dc:creator>
  <cp:lastModifiedBy>Administrator</cp:lastModifiedBy>
  <dcterms:modified xsi:type="dcterms:W3CDTF">2023-03-27T10:17:47Z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BDE85FDE89784B8E859FB4497B067254</vt:lpwstr>
  </property>
</Properties>
</file>