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36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 w:firstLine="600" w:firstLineChars="200"/>
        <w:jc w:val="center"/>
        <w:textAlignment w:val="auto"/>
        <w:rPr>
          <w:rFonts w:hint="eastAsia" w:ascii="方正黑体_GBK" w:hAnsi="方正仿宋_GB2312" w:eastAsia="方正黑体_GBK" w:cs="方正仿宋_GB2312"/>
          <w:bCs/>
          <w:sz w:val="30"/>
          <w:szCs w:val="30"/>
        </w:rPr>
      </w:pPr>
      <w:r>
        <w:rPr>
          <w:rFonts w:hint="eastAsia" w:ascii="方正黑体_GBK" w:hAnsi="方正仿宋_GB2312" w:eastAsia="方正黑体_GBK" w:cs="方正仿宋_GB2312"/>
          <w:bCs/>
          <w:sz w:val="30"/>
          <w:szCs w:val="30"/>
        </w:rPr>
        <w:t>泰州市中医院2023年公开招聘备案制人员报名表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jc w:val="left"/>
        <w:textAlignment w:val="auto"/>
        <w:rPr>
          <w:rFonts w:hint="default" w:ascii="方正仿宋_GBK" w:hAnsi="方正仿宋_GBK" w:eastAsia="方正仿宋_GBK" w:cs="方正仿宋_GBK"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  <w:lang w:eastAsia="zh-CN"/>
        </w:rPr>
        <w:t>报名序号：</w:t>
      </w:r>
      <w:r>
        <w:rPr>
          <w:rFonts w:hint="eastAsia" w:ascii="方正仿宋_GBK" w:hAnsi="方正仿宋_GBK" w:eastAsia="方正仿宋_GBK" w:cs="方正仿宋_GBK"/>
          <w:bCs/>
          <w:sz w:val="28"/>
          <w:szCs w:val="28"/>
          <w:lang w:val="en-US" w:eastAsia="zh-CN"/>
        </w:rPr>
        <w:t xml:space="preserve">                （考生不填）</w:t>
      </w:r>
    </w:p>
    <w:tbl>
      <w:tblPr>
        <w:tblStyle w:val="4"/>
        <w:tblpPr w:leftFromText="180" w:rightFromText="180" w:vertAnchor="text" w:horzAnchor="page" w:tblpXSpec="center" w:tblpY="278"/>
        <w:tblOverlap w:val="never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089"/>
        <w:gridCol w:w="35"/>
        <w:gridCol w:w="596"/>
        <w:gridCol w:w="393"/>
        <w:gridCol w:w="266"/>
        <w:gridCol w:w="258"/>
        <w:gridCol w:w="608"/>
        <w:gridCol w:w="209"/>
        <w:gridCol w:w="300"/>
        <w:gridCol w:w="293"/>
        <w:gridCol w:w="179"/>
        <w:gridCol w:w="511"/>
        <w:gridCol w:w="73"/>
        <w:gridCol w:w="286"/>
        <w:gridCol w:w="138"/>
        <w:gridCol w:w="339"/>
        <w:gridCol w:w="765"/>
        <w:gridCol w:w="311"/>
        <w:gridCol w:w="16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　　名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户籍所在地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173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76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720" w:type="dxa"/>
            <w:gridSpan w:val="3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34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最高学历及学位</w:t>
            </w:r>
          </w:p>
        </w:tc>
        <w:tc>
          <w:tcPr>
            <w:tcW w:w="2884" w:type="dxa"/>
            <w:gridSpan w:val="9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6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3754" w:type="dxa"/>
            <w:gridSpan w:val="9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毕业时间</w:t>
            </w:r>
          </w:p>
        </w:tc>
        <w:tc>
          <w:tcPr>
            <w:tcW w:w="110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所学专业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（以毕业证为准）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1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所获学位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（以学位证为准）</w:t>
            </w:r>
          </w:p>
        </w:tc>
        <w:tc>
          <w:tcPr>
            <w:tcW w:w="2112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</w:t>
            </w:r>
          </w:p>
        </w:tc>
        <w:tc>
          <w:tcPr>
            <w:tcW w:w="3754" w:type="dxa"/>
            <w:gridSpan w:val="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参加工作时间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2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160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报考单位名称</w:t>
            </w:r>
          </w:p>
        </w:tc>
        <w:tc>
          <w:tcPr>
            <w:tcW w:w="324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报考岗位代码</w:t>
            </w:r>
          </w:p>
        </w:tc>
        <w:tc>
          <w:tcPr>
            <w:tcW w:w="3570" w:type="dxa"/>
            <w:gridSpan w:val="7"/>
            <w:tcBorders>
              <w:lef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简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（从高中填起）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奖惩情况</w:t>
            </w:r>
          </w:p>
        </w:tc>
        <w:tc>
          <w:tcPr>
            <w:tcW w:w="8307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  <w:jc w:val="center"/>
        </w:trPr>
        <w:tc>
          <w:tcPr>
            <w:tcW w:w="169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家庭成员</w:t>
            </w: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关系</w:t>
            </w: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69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27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678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是否存在《江苏省事业单位公开招聘人员办法》第三十六回避关系</w:t>
            </w:r>
          </w:p>
        </w:tc>
        <w:tc>
          <w:tcPr>
            <w:tcW w:w="32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4"/>
              </w:tabs>
              <w:kinsoku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仿宋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7.6pt;height:10.8pt;width:9.15pt;z-index:-251656192;mso-width-relative:page;mso-height-relative:page;" fillcolor="#FFFFFF" filled="t" stroked="t" coordsize="21600,21600" o:gfxdata="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g+2n9YAAAAJAQAADwAAAAAAAAABACAAAAAiAAAAZHJz&#10;L2Rvd25yZXYueG1sUEsBAhQAFAAAAAgAh07iQH5PLHwGAgAANgQAAA4AAAAAAAAAAQAgAAAAJQEA&#10;AGRycy9lMm9Eb2MueG1sUEsFBgAAAAAGAAYAWQEAAJ0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96520</wp:posOffset>
                      </wp:positionV>
                      <wp:extent cx="116205" cy="137160"/>
                      <wp:effectExtent l="4445" t="5080" r="1270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7.6pt;height:10.8pt;width:9.15pt;z-index:-251657216;mso-width-relative:page;mso-height-relative:page;" fillcolor="#FFFFFF" filled="t" stroked="t" coordsize="21600,21600" o:gfxdata="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zd9N1QAAAAcBAAAPAAAAAAAAAAEAIAAAACIAAABkcnMvZG93bnJl&#10;di54bWxQSwECFAAUAAAACACHTuJAbpnsbgACAAArBAAADgAAAAAAAAABACAAAAAkAQAAZHJzL2Uy&#10;b0RvYy54bWxQSwUGAAAAAAYABgBZAQAAl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是         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4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确认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leftChars="100" w:right="420" w:firstLine="482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签字：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2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年   　月   　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2" w:hRule="atLeast"/>
          <w:jc w:val="center"/>
        </w:trPr>
        <w:tc>
          <w:tcPr>
            <w:tcW w:w="169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8307" w:type="dxa"/>
            <w:gridSpan w:val="19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right="42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ind w:left="4560" w:leftChars="1425" w:right="420" w:firstLine="240" w:firstLineChars="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审核人签字：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5F19BDB-69D5-4745-A188-266D19BA32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5D2B8E1-40AF-4EE5-9D16-29AFEEC37AE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DA2B13C-58A4-471B-BE4C-EC10ACF9E7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3DAC74F6"/>
    <w:rsid w:val="3DA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2023-03-09T00:07:00Z</dcterms:created>
  <dc:creator>浪漫老鱼</dc:creator>
  <cp:lastModifiedBy>浪漫老鱼</cp:lastModifiedBy>
  <dcterms:modified xsi:type="dcterms:W3CDTF">2023-03-09T00:07:24Z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8C84585B74634E2082BFD076D2899AC3</vt:lpwstr>
  </property>
</Properties>
</file>